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14" w:rsidRPr="000B7AAD" w:rsidRDefault="00666214" w:rsidP="000B7A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AAD">
        <w:rPr>
          <w:rFonts w:ascii="Times New Roman" w:hAnsi="Times New Roman" w:cs="Times New Roman"/>
          <w:b/>
          <w:sz w:val="28"/>
          <w:szCs w:val="28"/>
        </w:rPr>
        <w:t>График работы канцелярии отделения СПЭ ОГБУЗ «Иркутский психоневрологический диспансер» (далее – ОГБУЗ «ИОПНД»):</w:t>
      </w:r>
    </w:p>
    <w:p w:rsidR="00666214" w:rsidRPr="00666214" w:rsidRDefault="00666214" w:rsidP="0066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214">
        <w:rPr>
          <w:rFonts w:ascii="Times New Roman" w:hAnsi="Times New Roman" w:cs="Times New Roman"/>
          <w:sz w:val="28"/>
          <w:szCs w:val="28"/>
        </w:rPr>
        <w:t xml:space="preserve">1 Прием и выдача документов судебно-следственным органам осуществляется с 8.30 до 13.00 с понедельника по четверг. </w:t>
      </w:r>
    </w:p>
    <w:p w:rsidR="00666214" w:rsidRPr="00666214" w:rsidRDefault="00666214" w:rsidP="0066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214">
        <w:rPr>
          <w:rFonts w:ascii="Times New Roman" w:hAnsi="Times New Roman" w:cs="Times New Roman"/>
          <w:sz w:val="28"/>
          <w:szCs w:val="28"/>
        </w:rPr>
        <w:t xml:space="preserve">2. Пятница-не приёмный день (проведение АСПЭ лицам, находящимся под стражей). </w:t>
      </w:r>
    </w:p>
    <w:p w:rsidR="00666214" w:rsidRPr="00666214" w:rsidRDefault="00666214" w:rsidP="0066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214">
        <w:rPr>
          <w:rFonts w:ascii="Times New Roman" w:hAnsi="Times New Roman" w:cs="Times New Roman"/>
          <w:sz w:val="28"/>
          <w:szCs w:val="28"/>
        </w:rPr>
        <w:t xml:space="preserve">3. Санитарный день - первый понедельник каждого месяца.   </w:t>
      </w:r>
    </w:p>
    <w:p w:rsidR="00666214" w:rsidRPr="00666214" w:rsidRDefault="00666214" w:rsidP="0066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214" w:rsidRPr="00666214" w:rsidRDefault="006D4552" w:rsidP="000B7A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D45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6214" w:rsidRPr="00666214">
        <w:rPr>
          <w:rFonts w:ascii="Times New Roman" w:hAnsi="Times New Roman" w:cs="Times New Roman"/>
          <w:b/>
          <w:sz w:val="28"/>
          <w:szCs w:val="28"/>
        </w:rPr>
        <w:t>Перечень проводимых ОГБУЗ «ИОПНД» по постановлениям, определениям дознавателей, следователей, судей экспертиз:</w:t>
      </w:r>
    </w:p>
    <w:p w:rsidR="00666214" w:rsidRPr="00666214" w:rsidRDefault="00666214" w:rsidP="0066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214">
        <w:rPr>
          <w:rFonts w:ascii="Times New Roman" w:hAnsi="Times New Roman" w:cs="Times New Roman"/>
          <w:sz w:val="28"/>
          <w:szCs w:val="28"/>
        </w:rPr>
        <w:t>1.</w:t>
      </w:r>
      <w:r w:rsidRPr="00666214">
        <w:rPr>
          <w:rFonts w:ascii="Times New Roman" w:hAnsi="Times New Roman" w:cs="Times New Roman"/>
          <w:sz w:val="28"/>
          <w:szCs w:val="28"/>
        </w:rPr>
        <w:tab/>
        <w:t>Амбулаторная судебно-психиатрическая экспертиза</w:t>
      </w:r>
    </w:p>
    <w:p w:rsidR="00666214" w:rsidRPr="00666214" w:rsidRDefault="00666214" w:rsidP="0066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214">
        <w:rPr>
          <w:rFonts w:ascii="Times New Roman" w:hAnsi="Times New Roman" w:cs="Times New Roman"/>
          <w:sz w:val="28"/>
          <w:szCs w:val="28"/>
        </w:rPr>
        <w:t>2.</w:t>
      </w:r>
      <w:r w:rsidRPr="00666214">
        <w:rPr>
          <w:rFonts w:ascii="Times New Roman" w:hAnsi="Times New Roman" w:cs="Times New Roman"/>
          <w:sz w:val="28"/>
          <w:szCs w:val="28"/>
        </w:rPr>
        <w:tab/>
        <w:t>Амбулаторная комплексная судебная психолого-психиатрическая экспертиза</w:t>
      </w:r>
    </w:p>
    <w:p w:rsidR="00666214" w:rsidRPr="00666214" w:rsidRDefault="00666214" w:rsidP="0066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214">
        <w:rPr>
          <w:rFonts w:ascii="Times New Roman" w:hAnsi="Times New Roman" w:cs="Times New Roman"/>
          <w:sz w:val="28"/>
          <w:szCs w:val="28"/>
        </w:rPr>
        <w:t>3.</w:t>
      </w:r>
      <w:r w:rsidRPr="00666214">
        <w:rPr>
          <w:rFonts w:ascii="Times New Roman" w:hAnsi="Times New Roman" w:cs="Times New Roman"/>
          <w:sz w:val="28"/>
          <w:szCs w:val="28"/>
        </w:rPr>
        <w:tab/>
        <w:t>Стационарная судебно-психиатрическая экспертиза</w:t>
      </w:r>
    </w:p>
    <w:p w:rsidR="00666214" w:rsidRPr="00666214" w:rsidRDefault="00666214" w:rsidP="0066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214">
        <w:rPr>
          <w:rFonts w:ascii="Times New Roman" w:hAnsi="Times New Roman" w:cs="Times New Roman"/>
          <w:sz w:val="28"/>
          <w:szCs w:val="28"/>
        </w:rPr>
        <w:t>4.</w:t>
      </w:r>
      <w:r w:rsidRPr="00666214">
        <w:rPr>
          <w:rFonts w:ascii="Times New Roman" w:hAnsi="Times New Roman" w:cs="Times New Roman"/>
          <w:sz w:val="28"/>
          <w:szCs w:val="28"/>
        </w:rPr>
        <w:tab/>
        <w:t>Стационарная комплексная судебная психолого-психиатрическая экспертиза</w:t>
      </w:r>
    </w:p>
    <w:p w:rsidR="00666214" w:rsidRPr="00666214" w:rsidRDefault="00666214" w:rsidP="0066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214">
        <w:rPr>
          <w:rFonts w:ascii="Times New Roman" w:hAnsi="Times New Roman" w:cs="Times New Roman"/>
          <w:sz w:val="28"/>
          <w:szCs w:val="28"/>
        </w:rPr>
        <w:t>5.</w:t>
      </w:r>
      <w:r w:rsidRPr="00666214">
        <w:rPr>
          <w:rFonts w:ascii="Times New Roman" w:hAnsi="Times New Roman" w:cs="Times New Roman"/>
          <w:sz w:val="28"/>
          <w:szCs w:val="28"/>
        </w:rPr>
        <w:tab/>
        <w:t>Заочная судебно-психиатрическая экспертиза</w:t>
      </w:r>
    </w:p>
    <w:p w:rsidR="00666214" w:rsidRPr="00666214" w:rsidRDefault="00666214" w:rsidP="0066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214">
        <w:rPr>
          <w:rFonts w:ascii="Times New Roman" w:hAnsi="Times New Roman" w:cs="Times New Roman"/>
          <w:sz w:val="28"/>
          <w:szCs w:val="28"/>
        </w:rPr>
        <w:t>6.</w:t>
      </w:r>
      <w:r w:rsidRPr="00666214">
        <w:rPr>
          <w:rFonts w:ascii="Times New Roman" w:hAnsi="Times New Roman" w:cs="Times New Roman"/>
          <w:sz w:val="28"/>
          <w:szCs w:val="28"/>
        </w:rPr>
        <w:tab/>
        <w:t>Заочная комплексная судебная психолого-психиатрическая экспертиза</w:t>
      </w:r>
    </w:p>
    <w:p w:rsidR="00666214" w:rsidRPr="00666214" w:rsidRDefault="00666214" w:rsidP="0066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214">
        <w:rPr>
          <w:rFonts w:ascii="Times New Roman" w:hAnsi="Times New Roman" w:cs="Times New Roman"/>
          <w:sz w:val="28"/>
          <w:szCs w:val="28"/>
        </w:rPr>
        <w:t>7.</w:t>
      </w:r>
      <w:r w:rsidRPr="00666214">
        <w:rPr>
          <w:rFonts w:ascii="Times New Roman" w:hAnsi="Times New Roman" w:cs="Times New Roman"/>
          <w:sz w:val="28"/>
          <w:szCs w:val="28"/>
        </w:rPr>
        <w:tab/>
        <w:t>Посмертная судебно-психиатрическая экспертиза</w:t>
      </w:r>
    </w:p>
    <w:p w:rsidR="00666214" w:rsidRPr="00666214" w:rsidRDefault="00666214" w:rsidP="0066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214">
        <w:rPr>
          <w:rFonts w:ascii="Times New Roman" w:hAnsi="Times New Roman" w:cs="Times New Roman"/>
          <w:sz w:val="28"/>
          <w:szCs w:val="28"/>
        </w:rPr>
        <w:t>8.</w:t>
      </w:r>
      <w:r w:rsidRPr="00666214">
        <w:rPr>
          <w:rFonts w:ascii="Times New Roman" w:hAnsi="Times New Roman" w:cs="Times New Roman"/>
          <w:sz w:val="28"/>
          <w:szCs w:val="28"/>
        </w:rPr>
        <w:tab/>
        <w:t>Посмертная комплексная судебная психолого-психиатрическая экспертиза</w:t>
      </w:r>
    </w:p>
    <w:p w:rsidR="00666214" w:rsidRPr="00666214" w:rsidRDefault="00666214" w:rsidP="0066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214" w:rsidRPr="00666214" w:rsidRDefault="006D4552" w:rsidP="000B7A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B7AAD">
        <w:rPr>
          <w:rFonts w:ascii="Times New Roman" w:hAnsi="Times New Roman" w:cs="Times New Roman"/>
          <w:b/>
          <w:sz w:val="28"/>
          <w:szCs w:val="28"/>
        </w:rPr>
        <w:t>.</w:t>
      </w:r>
      <w:r w:rsidR="00666214" w:rsidRPr="00666214">
        <w:rPr>
          <w:rFonts w:ascii="Times New Roman" w:hAnsi="Times New Roman" w:cs="Times New Roman"/>
          <w:b/>
          <w:sz w:val="28"/>
          <w:szCs w:val="28"/>
        </w:rPr>
        <w:t>Общая информация:</w:t>
      </w:r>
    </w:p>
    <w:p w:rsidR="00666214" w:rsidRPr="00666214" w:rsidRDefault="00666214" w:rsidP="0066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214">
        <w:rPr>
          <w:rFonts w:ascii="Times New Roman" w:hAnsi="Times New Roman" w:cs="Times New Roman"/>
          <w:sz w:val="28"/>
          <w:szCs w:val="28"/>
        </w:rPr>
        <w:t>Дело для производства судебно-психиатрической экспертизы (далее СПЭ) должно быть представлено в канцелярию ОГБУЗ «ИОПНД» сразу после вынесения постановления о назначении экспертизы и сбора всего необходимого характеризующего материала.</w:t>
      </w:r>
    </w:p>
    <w:p w:rsidR="00666214" w:rsidRPr="00666214" w:rsidRDefault="00666214" w:rsidP="0066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214">
        <w:rPr>
          <w:rFonts w:ascii="Times New Roman" w:hAnsi="Times New Roman" w:cs="Times New Roman"/>
          <w:sz w:val="28"/>
          <w:szCs w:val="28"/>
        </w:rPr>
        <w:t>Дела в канцелярии принимаются согласно утвержденному графику приема и выдачи документов отделения СПЭ. При этом сотрудниками канцелярии проводится проверка наличия в деле всех необходимых для производства экспертизы материалов и сообщается точная дата проведения СПЭ подэкспертному. В случае неосуществления явки подэкспертного на освидетельствование в указанную дату производство экспертизы приостанавливается и в последующем будет отражено в реестре СПЭ на сайте ОГБУЗ «ИОПНД». Время приостановки производства СПЭ не входит в срок ее производства.</w:t>
      </w:r>
    </w:p>
    <w:p w:rsidR="00666214" w:rsidRPr="00666214" w:rsidRDefault="00666214" w:rsidP="0066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214">
        <w:rPr>
          <w:rFonts w:ascii="Times New Roman" w:hAnsi="Times New Roman" w:cs="Times New Roman"/>
          <w:sz w:val="28"/>
          <w:szCs w:val="28"/>
        </w:rPr>
        <w:t xml:space="preserve">В случае отсутствия каких-либо необходимых для производства экспертизы материалов дело на очередь не ставится. Оно может быть принято в экспертное отделение, однако производство экспертизы приостанавливается и органу или лицу, назначившему СПЭ направляется письменный запрос о предоставлении необходимых материалов с уведомлением о дате приостановки производства экспертизы. Время приостановки производства СПЭ не входит в срок ее производства. </w:t>
      </w:r>
    </w:p>
    <w:p w:rsidR="00666214" w:rsidRPr="00666214" w:rsidRDefault="00666214" w:rsidP="0066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214">
        <w:rPr>
          <w:rFonts w:ascii="Times New Roman" w:hAnsi="Times New Roman" w:cs="Times New Roman"/>
          <w:sz w:val="28"/>
          <w:szCs w:val="28"/>
        </w:rPr>
        <w:t xml:space="preserve">Производство амбулаторной судебно-психиатрической экспертизы начинается с момента изучения экспертами или комиссией экспертов </w:t>
      </w:r>
      <w:r w:rsidRPr="0066621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предоставленных им объектов исследования и материалов дела (приказ "Об утверждении порядка проведения судебно-психиатрической экспертизы" от 12 января 2017 г. N </w:t>
      </w:r>
      <w:proofErr w:type="spellStart"/>
      <w:r w:rsidRPr="00666214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66621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66214" w:rsidRPr="00666214" w:rsidRDefault="00666214" w:rsidP="0066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214">
        <w:rPr>
          <w:rFonts w:ascii="Times New Roman" w:hAnsi="Times New Roman" w:cs="Times New Roman"/>
          <w:sz w:val="28"/>
          <w:szCs w:val="28"/>
        </w:rPr>
        <w:t>Производство амбулаторной судебно-психиатрической экспертизы включает три этапа:</w:t>
      </w:r>
    </w:p>
    <w:p w:rsidR="00666214" w:rsidRPr="00666214" w:rsidRDefault="00666214" w:rsidP="0066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214">
        <w:rPr>
          <w:rFonts w:ascii="Times New Roman" w:hAnsi="Times New Roman" w:cs="Times New Roman"/>
          <w:sz w:val="28"/>
          <w:szCs w:val="28"/>
        </w:rPr>
        <w:t>а) установление диагноза психического расстройства и его нозологической принадлежности (первый этап);</w:t>
      </w:r>
    </w:p>
    <w:p w:rsidR="00666214" w:rsidRPr="00666214" w:rsidRDefault="00666214" w:rsidP="0066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214">
        <w:rPr>
          <w:rFonts w:ascii="Times New Roman" w:hAnsi="Times New Roman" w:cs="Times New Roman"/>
          <w:sz w:val="28"/>
          <w:szCs w:val="28"/>
        </w:rPr>
        <w:t>б) судебно-психиатрическая оценка выявленного психического расстройства с целью решения экспертных вопросов (второй этап);</w:t>
      </w:r>
    </w:p>
    <w:p w:rsidR="00666214" w:rsidRPr="00666214" w:rsidRDefault="00666214" w:rsidP="0066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214">
        <w:rPr>
          <w:rFonts w:ascii="Times New Roman" w:hAnsi="Times New Roman" w:cs="Times New Roman"/>
          <w:sz w:val="28"/>
          <w:szCs w:val="28"/>
        </w:rPr>
        <w:t>в) подготовка заключения, содержащего ответы на вопросы, поставленные судом, судьей, лицом, производящим дознание, следователем (третий этап).</w:t>
      </w:r>
    </w:p>
    <w:p w:rsidR="00666214" w:rsidRPr="00666214" w:rsidRDefault="00666214" w:rsidP="0066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214">
        <w:rPr>
          <w:rFonts w:ascii="Times New Roman" w:hAnsi="Times New Roman" w:cs="Times New Roman"/>
          <w:sz w:val="28"/>
          <w:szCs w:val="28"/>
        </w:rPr>
        <w:t>Первый и второй этапы производства амбулаторной судебно-психиатрической экспертизы завершаются не позднее 20 дней со дня начала амбулаторной судебно-психиатрической экспертизы.</w:t>
      </w:r>
    </w:p>
    <w:p w:rsidR="00666214" w:rsidRPr="00666214" w:rsidRDefault="00666214" w:rsidP="0066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214">
        <w:rPr>
          <w:rFonts w:ascii="Times New Roman" w:hAnsi="Times New Roman" w:cs="Times New Roman"/>
          <w:sz w:val="28"/>
          <w:szCs w:val="28"/>
        </w:rPr>
        <w:t>В указанный срок не входит время, затраченное на предоставление эксперту или комиссии экспертов дополнительных материалов (по ходатайству эксперта или комиссии экспертов), и время, связанное с переносом экспертного исследования из-за несвоевременного прибытия лица, в отношении которого производится экспертиза.</w:t>
      </w:r>
    </w:p>
    <w:p w:rsidR="00666214" w:rsidRPr="00666214" w:rsidRDefault="00666214" w:rsidP="0066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214">
        <w:rPr>
          <w:rFonts w:ascii="Times New Roman" w:hAnsi="Times New Roman" w:cs="Times New Roman"/>
          <w:sz w:val="28"/>
          <w:szCs w:val="28"/>
        </w:rPr>
        <w:t>Третий этап производства судебно-психиатрической экспертизы включает подготовку заключения, содержащего ответы на вопросы, поставленные судом, судьей, лицом, производящим дознание, следователем (далее - заключение).</w:t>
      </w:r>
    </w:p>
    <w:p w:rsidR="00666214" w:rsidRPr="00666214" w:rsidRDefault="00666214" w:rsidP="0066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214">
        <w:rPr>
          <w:rFonts w:ascii="Times New Roman" w:hAnsi="Times New Roman" w:cs="Times New Roman"/>
          <w:sz w:val="28"/>
          <w:szCs w:val="28"/>
        </w:rPr>
        <w:t>В случаях, когда эксперт или эксперты, проводившие исследования, не смогли ответить ни на один экспертный вопрос, наряду с констатацией факта невозможности ответить на все экспертные вопросы, эксперт или комиссия экспертов обязаны также указывать, могут ли эти вопросы быть решены в иных условиях.</w:t>
      </w:r>
    </w:p>
    <w:p w:rsidR="00666214" w:rsidRDefault="00666214" w:rsidP="0066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214">
        <w:rPr>
          <w:rFonts w:ascii="Times New Roman" w:hAnsi="Times New Roman" w:cs="Times New Roman"/>
          <w:sz w:val="28"/>
          <w:szCs w:val="28"/>
        </w:rPr>
        <w:t>Заключение составляется не позднее 10 рабочих дней после окончания первого и второго этапа производства судебно-психиатрической экспертизы.</w:t>
      </w:r>
    </w:p>
    <w:p w:rsidR="006D4552" w:rsidRDefault="006D4552" w:rsidP="006D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4552">
        <w:rPr>
          <w:rFonts w:ascii="Times New Roman" w:hAnsi="Times New Roman" w:cs="Times New Roman"/>
          <w:sz w:val="28"/>
          <w:szCs w:val="28"/>
        </w:rPr>
        <w:t xml:space="preserve">В материалах уголовного/гражданского/административного дела должны быть предоставлены два постановления/определения о назначении СПЭ </w:t>
      </w:r>
      <w:r>
        <w:rPr>
          <w:rFonts w:ascii="Times New Roman" w:hAnsi="Times New Roman" w:cs="Times New Roman"/>
          <w:sz w:val="28"/>
          <w:szCs w:val="28"/>
        </w:rPr>
        <w:t xml:space="preserve">на каждого подэкспертного </w:t>
      </w:r>
      <w:r w:rsidRPr="006D4552">
        <w:rPr>
          <w:rFonts w:ascii="Times New Roman" w:hAnsi="Times New Roman" w:cs="Times New Roman"/>
          <w:sz w:val="28"/>
          <w:szCs w:val="28"/>
        </w:rPr>
        <w:t xml:space="preserve">(одно не подшитое в дело), в которых необходимо отобразить следующее: </w:t>
      </w:r>
    </w:p>
    <w:p w:rsidR="006D4552" w:rsidRPr="006D4552" w:rsidRDefault="006D4552" w:rsidP="006D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СПЭ;</w:t>
      </w:r>
    </w:p>
    <w:p w:rsidR="006D4552" w:rsidRPr="006D4552" w:rsidRDefault="006D4552" w:rsidP="006D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552">
        <w:rPr>
          <w:rFonts w:ascii="Times New Roman" w:hAnsi="Times New Roman" w:cs="Times New Roman"/>
          <w:sz w:val="28"/>
          <w:szCs w:val="28"/>
        </w:rPr>
        <w:t xml:space="preserve">- Фамилия, имя, отчество и дата рождения подэкспертного; </w:t>
      </w:r>
    </w:p>
    <w:p w:rsidR="006D4552" w:rsidRPr="006D4552" w:rsidRDefault="006D4552" w:rsidP="006D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552">
        <w:rPr>
          <w:rFonts w:ascii="Times New Roman" w:hAnsi="Times New Roman" w:cs="Times New Roman"/>
          <w:sz w:val="28"/>
          <w:szCs w:val="28"/>
        </w:rPr>
        <w:t>- Краткое описание события правонарушения;</w:t>
      </w:r>
    </w:p>
    <w:p w:rsidR="006D4552" w:rsidRPr="006D4552" w:rsidRDefault="006D4552" w:rsidP="006D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4552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 xml:space="preserve">вание необходимости назначения </w:t>
      </w:r>
      <w:r w:rsidRPr="006D4552">
        <w:rPr>
          <w:rFonts w:ascii="Times New Roman" w:hAnsi="Times New Roman" w:cs="Times New Roman"/>
          <w:sz w:val="28"/>
          <w:szCs w:val="28"/>
        </w:rPr>
        <w:t>СПЭ;</w:t>
      </w:r>
    </w:p>
    <w:p w:rsidR="006D4552" w:rsidRPr="006D4552" w:rsidRDefault="006D4552" w:rsidP="006D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552">
        <w:rPr>
          <w:rFonts w:ascii="Times New Roman" w:hAnsi="Times New Roman" w:cs="Times New Roman"/>
          <w:sz w:val="28"/>
          <w:szCs w:val="28"/>
        </w:rPr>
        <w:t xml:space="preserve">- Статьи, по которым возбуждено уголовное/гражданское/ административное дело; </w:t>
      </w:r>
    </w:p>
    <w:p w:rsidR="006D4552" w:rsidRPr="006D4552" w:rsidRDefault="006D4552" w:rsidP="006D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552">
        <w:rPr>
          <w:rFonts w:ascii="Times New Roman" w:hAnsi="Times New Roman" w:cs="Times New Roman"/>
          <w:sz w:val="28"/>
          <w:szCs w:val="28"/>
        </w:rPr>
        <w:t xml:space="preserve">- Дата возбуждения уголовного/гражданского/административного дела; </w:t>
      </w:r>
    </w:p>
    <w:p w:rsidR="006D4552" w:rsidRPr="006D4552" w:rsidRDefault="006D4552" w:rsidP="006D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552">
        <w:rPr>
          <w:rFonts w:ascii="Times New Roman" w:hAnsi="Times New Roman" w:cs="Times New Roman"/>
          <w:sz w:val="28"/>
          <w:szCs w:val="28"/>
        </w:rPr>
        <w:t xml:space="preserve">- Мера пресечения подэкспертного, если он арестован/осужден не по данному уголовного делу, необходимо указать, что он содержится в СИЗО/колонии; </w:t>
      </w:r>
    </w:p>
    <w:p w:rsidR="006D4552" w:rsidRPr="006D4552" w:rsidRDefault="006D4552" w:rsidP="006D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552">
        <w:rPr>
          <w:rFonts w:ascii="Times New Roman" w:hAnsi="Times New Roman" w:cs="Times New Roman"/>
          <w:sz w:val="28"/>
          <w:szCs w:val="28"/>
        </w:rPr>
        <w:t xml:space="preserve">- Процессуальный статус подэкспертного (подозреваемый/ обвиняемый/ потерпевший/ свидетель); </w:t>
      </w:r>
    </w:p>
    <w:p w:rsidR="006D4552" w:rsidRPr="006D4552" w:rsidRDefault="006D4552" w:rsidP="006D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552">
        <w:rPr>
          <w:rFonts w:ascii="Times New Roman" w:hAnsi="Times New Roman" w:cs="Times New Roman"/>
          <w:sz w:val="28"/>
          <w:szCs w:val="28"/>
        </w:rPr>
        <w:lastRenderedPageBreak/>
        <w:t xml:space="preserve">- Сведения о ранее пройденных подэкспертным экспертизах (год, если есть номер заключения); </w:t>
      </w:r>
    </w:p>
    <w:p w:rsidR="006D4552" w:rsidRPr="006D4552" w:rsidRDefault="006D4552" w:rsidP="006D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552">
        <w:rPr>
          <w:rFonts w:ascii="Times New Roman" w:hAnsi="Times New Roman" w:cs="Times New Roman"/>
          <w:sz w:val="28"/>
          <w:szCs w:val="28"/>
        </w:rPr>
        <w:t>- Количество томов уголовного дела, предоставляемого для проведения СПЭ, а также медицинские документы, не вшитые в материалы уголовного/гражданского/административного дела.</w:t>
      </w:r>
    </w:p>
    <w:p w:rsidR="006D4552" w:rsidRPr="006D4552" w:rsidRDefault="006D4552" w:rsidP="006D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552">
        <w:rPr>
          <w:rFonts w:ascii="Times New Roman" w:hAnsi="Times New Roman" w:cs="Times New Roman"/>
          <w:sz w:val="28"/>
          <w:szCs w:val="28"/>
        </w:rPr>
        <w:t>- Номер уголовного/гражданского/административного дела должен совпадать с номером, указанным в постановлении/определении о назначении СПЭ и на титульном листе дела.</w:t>
      </w:r>
    </w:p>
    <w:p w:rsidR="006D4552" w:rsidRPr="006D4552" w:rsidRDefault="006D4552" w:rsidP="006D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552">
        <w:rPr>
          <w:rFonts w:ascii="Times New Roman" w:hAnsi="Times New Roman" w:cs="Times New Roman"/>
          <w:sz w:val="28"/>
          <w:szCs w:val="28"/>
        </w:rPr>
        <w:t>- Вопросы к экспертам, сформулированные в соответствии с требованиями УК РФ (ст. 20, ст. 21, ст. 22, ст. 107, ст. 131, ст. 132 - беспомощное состояние в отношении потерпевших);</w:t>
      </w:r>
    </w:p>
    <w:p w:rsidR="006D4552" w:rsidRDefault="006D4552" w:rsidP="006D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552">
        <w:rPr>
          <w:rFonts w:ascii="Times New Roman" w:hAnsi="Times New Roman" w:cs="Times New Roman"/>
          <w:sz w:val="28"/>
          <w:szCs w:val="28"/>
        </w:rPr>
        <w:t>- Контактные телефоны следовате</w:t>
      </w:r>
      <w:r>
        <w:rPr>
          <w:rFonts w:ascii="Times New Roman" w:hAnsi="Times New Roman" w:cs="Times New Roman"/>
          <w:sz w:val="28"/>
          <w:szCs w:val="28"/>
        </w:rPr>
        <w:t xml:space="preserve">ля, </w:t>
      </w:r>
      <w:r w:rsidRPr="006D4552">
        <w:rPr>
          <w:rFonts w:ascii="Times New Roman" w:hAnsi="Times New Roman" w:cs="Times New Roman"/>
          <w:sz w:val="28"/>
          <w:szCs w:val="28"/>
        </w:rPr>
        <w:t>электронная почта и т.д.;</w:t>
      </w:r>
    </w:p>
    <w:p w:rsidR="006D4552" w:rsidRPr="00666214" w:rsidRDefault="006D4552" w:rsidP="006D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552">
        <w:rPr>
          <w:rFonts w:ascii="Times New Roman" w:hAnsi="Times New Roman" w:cs="Times New Roman"/>
          <w:sz w:val="28"/>
          <w:szCs w:val="28"/>
        </w:rPr>
        <w:t>Материалы уголовных/гражданских/административных дел необходимо предоставлять в оригинале. Характеризующий материал на подэкспертных предоставлять в оригинале. Возможно предоставление справок, направленных факсимильной связью только из других регионов РФ и заверенных печатью следственного отдела и подписью следователя/дознавателя.</w:t>
      </w:r>
    </w:p>
    <w:p w:rsidR="0030180B" w:rsidRPr="00666214" w:rsidRDefault="0030180B" w:rsidP="0066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180B" w:rsidRPr="0066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31709"/>
    <w:multiLevelType w:val="hybridMultilevel"/>
    <w:tmpl w:val="BAACE86A"/>
    <w:lvl w:ilvl="0" w:tplc="984E6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17780"/>
    <w:multiLevelType w:val="hybridMultilevel"/>
    <w:tmpl w:val="E070DFBC"/>
    <w:lvl w:ilvl="0" w:tplc="9C6ED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14"/>
    <w:rsid w:val="000B7AAD"/>
    <w:rsid w:val="0030180B"/>
    <w:rsid w:val="00666214"/>
    <w:rsid w:val="006D4552"/>
    <w:rsid w:val="00713FD4"/>
    <w:rsid w:val="0074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2E0F6-2417-429E-9FF2-77952930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Оксенич Надежда Витальевна</dc:creator>
  <cp:keywords/>
  <dc:description/>
  <cp:lastModifiedBy>Оксенич Надежда Витальевна </cp:lastModifiedBy>
  <cp:revision>5</cp:revision>
  <dcterms:created xsi:type="dcterms:W3CDTF">2024-02-02T07:42:00Z</dcterms:created>
  <dcterms:modified xsi:type="dcterms:W3CDTF">2024-02-06T03:46:00Z</dcterms:modified>
</cp:coreProperties>
</file>